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16" w:rsidRDefault="00B859A4" w:rsidP="00B859A4">
      <w:pPr>
        <w:shd w:val="clear" w:color="auto" w:fill="FFFFFF"/>
        <w:spacing w:after="0" w:line="300" w:lineRule="atLeast"/>
        <w:ind w:left="850" w:right="5669"/>
        <w:textAlignment w:val="top"/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ru-RU"/>
        </w:rPr>
      </w:pPr>
      <w:r w:rsidRPr="00B859A4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ru-RU"/>
        </w:rPr>
        <w:t>Это должен знать каждый.</w:t>
      </w:r>
    </w:p>
    <w:p w:rsidR="00B859A4" w:rsidRPr="00B859A4" w:rsidRDefault="00B859A4" w:rsidP="00B859A4">
      <w:pPr>
        <w:shd w:val="clear" w:color="auto" w:fill="FFFFFF"/>
        <w:spacing w:after="0" w:line="300" w:lineRule="atLeast"/>
        <w:ind w:left="850" w:right="5669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b/>
          <w:bCs/>
          <w:color w:val="000000"/>
          <w:lang w:eastAsia="ru-RU"/>
        </w:rPr>
        <w:t>ПАМЯТКА для населения.</w:t>
      </w:r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>При угрозе подтопления необходимо:</w:t>
      </w:r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 xml:space="preserve">— заранее составить перечень документов, личных вещей и имущества, необходимых в случае </w:t>
      </w:r>
      <w:proofErr w:type="gramStart"/>
      <w:r w:rsidRPr="00BD64AF">
        <w:rPr>
          <w:rFonts w:ascii="Arial" w:eastAsia="Times New Roman" w:hAnsi="Arial" w:cs="Arial"/>
          <w:color w:val="000000"/>
          <w:lang w:eastAsia="ru-RU"/>
        </w:rPr>
        <w:t>эвакуации;.</w:t>
      </w:r>
      <w:proofErr w:type="gramEnd"/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 xml:space="preserve">— уложить в рюкзак документы, необходимые теплые вещи, двухсуточный запас продуктов питания и воды, зарядные устройства, фонарик, лекарственные </w:t>
      </w:r>
      <w:proofErr w:type="gramStart"/>
      <w:r w:rsidRPr="00BD64AF">
        <w:rPr>
          <w:rFonts w:ascii="Arial" w:eastAsia="Times New Roman" w:hAnsi="Arial" w:cs="Arial"/>
          <w:color w:val="000000"/>
          <w:lang w:eastAsia="ru-RU"/>
        </w:rPr>
        <w:t>препараты;.</w:t>
      </w:r>
      <w:proofErr w:type="gramEnd"/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 xml:space="preserve">— принять предупредительные меры — создать уплотнения в притворах дверей и окнах подвальных, цокольных и первых </w:t>
      </w:r>
      <w:proofErr w:type="gramStart"/>
      <w:r w:rsidRPr="00BD64AF">
        <w:rPr>
          <w:rFonts w:ascii="Arial" w:eastAsia="Times New Roman" w:hAnsi="Arial" w:cs="Arial"/>
          <w:color w:val="000000"/>
          <w:lang w:eastAsia="ru-RU"/>
        </w:rPr>
        <w:t>этажей;.</w:t>
      </w:r>
      <w:proofErr w:type="gramEnd"/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 xml:space="preserve">— очистить от мусора водосбросные канавы в районе Вашего </w:t>
      </w:r>
      <w:proofErr w:type="gramStart"/>
      <w:r w:rsidRPr="00BD64AF">
        <w:rPr>
          <w:rFonts w:ascii="Arial" w:eastAsia="Times New Roman" w:hAnsi="Arial" w:cs="Arial"/>
          <w:color w:val="000000"/>
          <w:lang w:eastAsia="ru-RU"/>
        </w:rPr>
        <w:t>дома;.</w:t>
      </w:r>
      <w:proofErr w:type="gramEnd"/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 xml:space="preserve">— закрыть вентиляционные отверстия в подвальных помещениях с целью предупреждения поступления наружных поверхностных </w:t>
      </w:r>
      <w:proofErr w:type="gramStart"/>
      <w:r w:rsidRPr="00BD64AF">
        <w:rPr>
          <w:rFonts w:ascii="Arial" w:eastAsia="Times New Roman" w:hAnsi="Arial" w:cs="Arial"/>
          <w:color w:val="000000"/>
          <w:lang w:eastAsia="ru-RU"/>
        </w:rPr>
        <w:t>вод;.</w:t>
      </w:r>
      <w:proofErr w:type="gramEnd"/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>— освободить подвалы</w:t>
      </w:r>
      <w:r w:rsidR="00B859A4" w:rsidRPr="00BD64AF">
        <w:rPr>
          <w:rFonts w:ascii="Arial" w:eastAsia="Times New Roman" w:hAnsi="Arial" w:cs="Arial"/>
          <w:color w:val="000000"/>
          <w:lang w:eastAsia="ru-RU"/>
        </w:rPr>
        <w:t xml:space="preserve"> и подполы</w:t>
      </w:r>
      <w:r w:rsidRPr="00BD64AF">
        <w:rPr>
          <w:rFonts w:ascii="Arial" w:eastAsia="Times New Roman" w:hAnsi="Arial" w:cs="Arial"/>
          <w:color w:val="000000"/>
          <w:lang w:eastAsia="ru-RU"/>
        </w:rPr>
        <w:t xml:space="preserve"> от имущества и </w:t>
      </w:r>
      <w:proofErr w:type="gramStart"/>
      <w:r w:rsidRPr="00BD64AF">
        <w:rPr>
          <w:rFonts w:ascii="Arial" w:eastAsia="Times New Roman" w:hAnsi="Arial" w:cs="Arial"/>
          <w:color w:val="000000"/>
          <w:lang w:eastAsia="ru-RU"/>
        </w:rPr>
        <w:t>продовольствия;.</w:t>
      </w:r>
      <w:proofErr w:type="gramEnd"/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 xml:space="preserve">— поднять ценные вещи, приборы и предметы мебели на возвышенность, </w:t>
      </w:r>
      <w:r w:rsidRPr="00BD64AF">
        <w:rPr>
          <w:rFonts w:ascii="Arial" w:eastAsia="Times New Roman" w:hAnsi="Arial" w:cs="Arial"/>
          <w:color w:val="000000"/>
          <w:lang w:eastAsia="ru-RU"/>
        </w:rPr>
        <w:lastRenderedPageBreak/>
        <w:t xml:space="preserve">вторые этажи или </w:t>
      </w:r>
      <w:proofErr w:type="gramStart"/>
      <w:r w:rsidRPr="00BD64AF">
        <w:rPr>
          <w:rFonts w:ascii="Arial" w:eastAsia="Times New Roman" w:hAnsi="Arial" w:cs="Arial"/>
          <w:color w:val="000000"/>
          <w:lang w:eastAsia="ru-RU"/>
        </w:rPr>
        <w:t>чердаки;.</w:t>
      </w:r>
      <w:proofErr w:type="gramEnd"/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 xml:space="preserve">— предусмотреть вывод животных и птиц из подтапливаемых помещений в безопасное </w:t>
      </w:r>
      <w:proofErr w:type="gramStart"/>
      <w:r w:rsidRPr="00BD64AF">
        <w:rPr>
          <w:rFonts w:ascii="Arial" w:eastAsia="Times New Roman" w:hAnsi="Arial" w:cs="Arial"/>
          <w:color w:val="000000"/>
          <w:lang w:eastAsia="ru-RU"/>
        </w:rPr>
        <w:t>место;.</w:t>
      </w:r>
      <w:proofErr w:type="gramEnd"/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>— заготовить мостки, доски и опоры к ним для обустройства проходов к дому и надворным постройкам на подтапливаемых участках.</w:t>
      </w:r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b/>
          <w:bCs/>
          <w:color w:val="000000"/>
          <w:lang w:eastAsia="ru-RU"/>
        </w:rPr>
        <w:t>Если объявлена эвакуация населения:</w:t>
      </w:r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 xml:space="preserve">— не пытайтесь ее избежать, воспользуйтесь советами оперативных служб и спасателей, прибывших для оказания помощи населению, попавшего в зону </w:t>
      </w:r>
      <w:proofErr w:type="gramStart"/>
      <w:r w:rsidRPr="00BD64AF">
        <w:rPr>
          <w:rFonts w:ascii="Arial" w:eastAsia="Times New Roman" w:hAnsi="Arial" w:cs="Arial"/>
          <w:color w:val="000000"/>
          <w:lang w:eastAsia="ru-RU"/>
        </w:rPr>
        <w:t>подтопления;.</w:t>
      </w:r>
      <w:proofErr w:type="gramEnd"/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>— перед уходом из жилища выключите газ, электричество, погасите огонь в печах, необходимые вещи перенесите на </w:t>
      </w:r>
      <w:proofErr w:type="gramStart"/>
      <w:r w:rsidRPr="00BD64AF">
        <w:rPr>
          <w:rFonts w:ascii="Arial" w:eastAsia="Times New Roman" w:hAnsi="Arial" w:cs="Arial"/>
          <w:color w:val="000000"/>
          <w:lang w:eastAsia="ru-RU"/>
        </w:rPr>
        <w:t>чердак;.</w:t>
      </w:r>
      <w:proofErr w:type="gramEnd"/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 xml:space="preserve">— окна и двери первого этажа лучше не только закрыть, но и забить </w:t>
      </w:r>
      <w:proofErr w:type="gramStart"/>
      <w:r w:rsidRPr="00BD64AF">
        <w:rPr>
          <w:rFonts w:ascii="Arial" w:eastAsia="Times New Roman" w:hAnsi="Arial" w:cs="Arial"/>
          <w:color w:val="000000"/>
          <w:lang w:eastAsia="ru-RU"/>
        </w:rPr>
        <w:t>досками;.</w:t>
      </w:r>
      <w:proofErr w:type="gramEnd"/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>— не поддавайтесь панике.</w:t>
      </w:r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b/>
          <w:bCs/>
          <w:color w:val="000000"/>
          <w:lang w:eastAsia="ru-RU"/>
        </w:rPr>
        <w:t>После ухода воды:</w:t>
      </w:r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>— перед тем, как войти в здание или дом проверьте, не угрожает ли оно падением</w:t>
      </w:r>
      <w:r w:rsidR="00B859A4" w:rsidRPr="00BD64A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D64AF">
        <w:rPr>
          <w:rFonts w:ascii="Arial" w:eastAsia="Times New Roman" w:hAnsi="Arial" w:cs="Arial"/>
          <w:color w:val="000000"/>
          <w:lang w:eastAsia="ru-RU"/>
        </w:rPr>
        <w:t>какого-либо </w:t>
      </w:r>
      <w:proofErr w:type="gramStart"/>
      <w:r w:rsidRPr="00BD64AF">
        <w:rPr>
          <w:rFonts w:ascii="Arial" w:eastAsia="Times New Roman" w:hAnsi="Arial" w:cs="Arial"/>
          <w:color w:val="000000"/>
          <w:lang w:eastAsia="ru-RU"/>
        </w:rPr>
        <w:t>предмета;.</w:t>
      </w:r>
      <w:proofErr w:type="gramEnd"/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lastRenderedPageBreak/>
        <w:t xml:space="preserve">— проветрите помещения и просушите </w:t>
      </w:r>
      <w:proofErr w:type="gramStart"/>
      <w:r w:rsidRPr="00BD64AF">
        <w:rPr>
          <w:rFonts w:ascii="Arial" w:eastAsia="Times New Roman" w:hAnsi="Arial" w:cs="Arial"/>
          <w:color w:val="000000"/>
          <w:lang w:eastAsia="ru-RU"/>
        </w:rPr>
        <w:t>вещи;.</w:t>
      </w:r>
      <w:proofErr w:type="gramEnd"/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 xml:space="preserve">— не включайте электроосвещение, электроприборы до полного просыхания </w:t>
      </w:r>
      <w:proofErr w:type="gramStart"/>
      <w:r w:rsidRPr="00BD64AF">
        <w:rPr>
          <w:rFonts w:ascii="Arial" w:eastAsia="Times New Roman" w:hAnsi="Arial" w:cs="Arial"/>
          <w:color w:val="000000"/>
          <w:lang w:eastAsia="ru-RU"/>
        </w:rPr>
        <w:t>проводки;.</w:t>
      </w:r>
      <w:proofErr w:type="gramEnd"/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 xml:space="preserve">— не включайте, не пользуйтесь источниками открытого огня, не зажигайте спичек до полного проветривания помещения и проверки исправности системы </w:t>
      </w:r>
      <w:proofErr w:type="gramStart"/>
      <w:r w:rsidRPr="00BD64AF">
        <w:rPr>
          <w:rFonts w:ascii="Arial" w:eastAsia="Times New Roman" w:hAnsi="Arial" w:cs="Arial"/>
          <w:color w:val="000000"/>
          <w:lang w:eastAsia="ru-RU"/>
        </w:rPr>
        <w:t>газоснабжения;.</w:t>
      </w:r>
      <w:proofErr w:type="gramEnd"/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 xml:space="preserve">— проверьте исправность электропроводки, трубопроводов газоснабжения, водопровода и канализации. Не пользуйтесь ими до тех пор, пока не убедитесь в их исправности с помощью </w:t>
      </w:r>
      <w:proofErr w:type="gramStart"/>
      <w:r w:rsidRPr="00BD64AF">
        <w:rPr>
          <w:rFonts w:ascii="Arial" w:eastAsia="Times New Roman" w:hAnsi="Arial" w:cs="Arial"/>
          <w:color w:val="000000"/>
          <w:lang w:eastAsia="ru-RU"/>
        </w:rPr>
        <w:t>специалистов;.</w:t>
      </w:r>
      <w:proofErr w:type="gramEnd"/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>— не употребляйте пищевые продукты, которые были в контакте с </w:t>
      </w:r>
      <w:proofErr w:type="gramStart"/>
      <w:r w:rsidRPr="00BD64AF">
        <w:rPr>
          <w:rFonts w:ascii="Arial" w:eastAsia="Times New Roman" w:hAnsi="Arial" w:cs="Arial"/>
          <w:color w:val="000000"/>
          <w:lang w:eastAsia="ru-RU"/>
        </w:rPr>
        <w:t>водой;.</w:t>
      </w:r>
      <w:proofErr w:type="gramEnd"/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>— организуйте очистку колодцев от нанесенной грязи и удалите из них воду.</w:t>
      </w:r>
    </w:p>
    <w:p w:rsidR="008F4B16" w:rsidRPr="00BD64AF" w:rsidRDefault="008F4B16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>Напоминаем, что в случае происшествий звоните по телефону:</w:t>
      </w:r>
      <w:r w:rsidR="00B859A4" w:rsidRPr="00BD64AF">
        <w:rPr>
          <w:rFonts w:ascii="Arial" w:eastAsia="Times New Roman" w:hAnsi="Arial" w:cs="Arial"/>
          <w:color w:val="000000"/>
          <w:lang w:eastAsia="ru-RU"/>
        </w:rPr>
        <w:t xml:space="preserve"> 01, 101</w:t>
      </w:r>
      <w:r w:rsidRPr="00BD64AF">
        <w:rPr>
          <w:rFonts w:ascii="Arial" w:eastAsia="Times New Roman" w:hAnsi="Arial" w:cs="Arial"/>
          <w:color w:val="000000"/>
          <w:lang w:eastAsia="ru-RU"/>
        </w:rPr>
        <w:t>;.</w:t>
      </w:r>
    </w:p>
    <w:p w:rsidR="008F4B16" w:rsidRPr="00BD64AF" w:rsidRDefault="00B859A4" w:rsidP="00B859A4">
      <w:pPr>
        <w:shd w:val="clear" w:color="auto" w:fill="FFFFFF"/>
        <w:spacing w:line="300" w:lineRule="atLeast"/>
        <w:ind w:left="850" w:right="5669"/>
        <w:rPr>
          <w:rFonts w:ascii="Arial" w:eastAsia="Times New Roman" w:hAnsi="Arial" w:cs="Arial"/>
          <w:color w:val="000000"/>
          <w:lang w:eastAsia="ru-RU"/>
        </w:rPr>
      </w:pPr>
      <w:r w:rsidRPr="00BD64AF">
        <w:rPr>
          <w:rFonts w:ascii="Arial" w:eastAsia="Times New Roman" w:hAnsi="Arial" w:cs="Arial"/>
          <w:color w:val="000000"/>
          <w:lang w:eastAsia="ru-RU"/>
        </w:rPr>
        <w:t>В ЕДДС администрации района работает</w:t>
      </w:r>
      <w:r w:rsidR="00BD64AF">
        <w:rPr>
          <w:rFonts w:ascii="Arial" w:eastAsia="Times New Roman" w:hAnsi="Arial" w:cs="Arial"/>
          <w:color w:val="000000"/>
          <w:lang w:eastAsia="ru-RU"/>
        </w:rPr>
        <w:t xml:space="preserve"> телефон «горячей» линии 2-47-91</w:t>
      </w:r>
    </w:p>
    <w:p w:rsidR="00EA6A61" w:rsidRPr="00BD64AF" w:rsidRDefault="00BD64AF" w:rsidP="00B859A4">
      <w:pPr>
        <w:ind w:left="850" w:right="5669"/>
      </w:pPr>
      <w:r w:rsidRPr="00BD64AF">
        <w:t>Главный</w:t>
      </w:r>
      <w:r>
        <w:t xml:space="preserve"> специалист ГОЧС района Э.Б. Таратадзе</w:t>
      </w:r>
    </w:p>
    <w:sectPr w:rsidR="00EA6A61" w:rsidRPr="00BD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16"/>
    <w:rsid w:val="002C1BD1"/>
    <w:rsid w:val="007221AF"/>
    <w:rsid w:val="008F4B16"/>
    <w:rsid w:val="00B859A4"/>
    <w:rsid w:val="00BD64AF"/>
    <w:rsid w:val="00E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EFA58-5F7B-41B0-99A5-ECB8E151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8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616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40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39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19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1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948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40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1744-6019-4C4D-843F-BDB37174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GOCHS</cp:lastModifiedBy>
  <cp:revision>4</cp:revision>
  <dcterms:created xsi:type="dcterms:W3CDTF">2017-07-23T22:28:00Z</dcterms:created>
  <dcterms:modified xsi:type="dcterms:W3CDTF">2017-07-23T22:29:00Z</dcterms:modified>
</cp:coreProperties>
</file>